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4A6F6A" w:rsidRDefault="002C2214" w:rsidP="002C2214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bookmarkStart w:id="0" w:name="bookmark3"/>
      <w:r>
        <w:rPr>
          <w:sz w:val="22"/>
          <w:szCs w:val="22"/>
        </w:rPr>
        <w:t xml:space="preserve">                        </w:t>
      </w:r>
      <w:r w:rsidR="00326131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BFB" w:rsidRPr="004A6F6A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794BFB" w:rsidRPr="004A6F6A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794BFB" w:rsidRPr="004A6F6A" w:rsidRDefault="0090724B" w:rsidP="00794BFB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ШІСТДЕСЯТ </w:t>
      </w:r>
      <w:r w:rsidR="00F80FE2">
        <w:rPr>
          <w:b/>
          <w:sz w:val="22"/>
          <w:szCs w:val="22"/>
        </w:rPr>
        <w:t>ДЕВ’ЯТА</w:t>
      </w:r>
      <w:r w:rsidR="000D30D1" w:rsidRPr="004A6F6A">
        <w:rPr>
          <w:b/>
          <w:sz w:val="22"/>
          <w:szCs w:val="22"/>
        </w:rPr>
        <w:t xml:space="preserve"> СЕСІЯ </w:t>
      </w:r>
      <w:r w:rsidR="00794BFB" w:rsidRPr="004A6F6A">
        <w:rPr>
          <w:b/>
          <w:sz w:val="22"/>
          <w:szCs w:val="22"/>
        </w:rPr>
        <w:t>СЬОМОГО СКЛИКАННЯ</w:t>
      </w:r>
    </w:p>
    <w:p w:rsidR="00724A79" w:rsidRPr="004A6F6A" w:rsidRDefault="00724A79" w:rsidP="00794BFB">
      <w:pPr>
        <w:jc w:val="center"/>
        <w:rPr>
          <w:b/>
          <w:sz w:val="22"/>
          <w:szCs w:val="22"/>
        </w:rPr>
      </w:pPr>
    </w:p>
    <w:p w:rsidR="00794BFB" w:rsidRDefault="00222E02" w:rsidP="00222E02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Р  І  Ш  Е  Н  Н  Я    </w:t>
      </w:r>
    </w:p>
    <w:p w:rsidR="003944A5" w:rsidRPr="004A6F6A" w:rsidRDefault="003944A5" w:rsidP="00222E02">
      <w:pPr>
        <w:jc w:val="center"/>
        <w:rPr>
          <w:b/>
          <w:sz w:val="22"/>
          <w:szCs w:val="22"/>
        </w:rPr>
      </w:pPr>
    </w:p>
    <w:p w:rsidR="00794BFB" w:rsidRPr="004A6F6A" w:rsidRDefault="00794BFB" w:rsidP="00335691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4A6F6A">
        <w:rPr>
          <w:sz w:val="22"/>
          <w:szCs w:val="22"/>
        </w:rPr>
        <w:t>«</w:t>
      </w:r>
      <w:r w:rsidR="003944A5">
        <w:rPr>
          <w:sz w:val="22"/>
          <w:szCs w:val="22"/>
        </w:rPr>
        <w:t>28</w:t>
      </w:r>
      <w:r w:rsidRPr="004A6F6A">
        <w:rPr>
          <w:sz w:val="22"/>
          <w:szCs w:val="22"/>
        </w:rPr>
        <w:t xml:space="preserve">» </w:t>
      </w:r>
      <w:r w:rsidR="00F80FE2">
        <w:rPr>
          <w:sz w:val="22"/>
          <w:szCs w:val="22"/>
        </w:rPr>
        <w:t xml:space="preserve"> листопада</w:t>
      </w:r>
      <w:r w:rsidR="0090724B">
        <w:rPr>
          <w:sz w:val="22"/>
          <w:szCs w:val="22"/>
        </w:rPr>
        <w:t xml:space="preserve"> </w:t>
      </w:r>
      <w:r w:rsidR="002C2214">
        <w:rPr>
          <w:sz w:val="22"/>
          <w:szCs w:val="22"/>
        </w:rPr>
        <w:t xml:space="preserve"> </w:t>
      </w:r>
      <w:r w:rsidR="0090724B">
        <w:rPr>
          <w:sz w:val="22"/>
          <w:szCs w:val="22"/>
        </w:rPr>
        <w:t>2019</w:t>
      </w:r>
      <w:r w:rsidRPr="004A6F6A">
        <w:rPr>
          <w:sz w:val="22"/>
          <w:szCs w:val="22"/>
        </w:rPr>
        <w:t xml:space="preserve"> </w:t>
      </w:r>
      <w:r w:rsidR="002C2214">
        <w:rPr>
          <w:sz w:val="22"/>
          <w:szCs w:val="22"/>
        </w:rPr>
        <w:t xml:space="preserve"> </w:t>
      </w:r>
      <w:r w:rsidRPr="004A6F6A">
        <w:rPr>
          <w:sz w:val="22"/>
          <w:szCs w:val="22"/>
        </w:rPr>
        <w:t>року</w:t>
      </w:r>
      <w:r w:rsidRPr="004A6F6A">
        <w:rPr>
          <w:sz w:val="22"/>
          <w:szCs w:val="22"/>
        </w:rPr>
        <w:tab/>
      </w:r>
      <w:r w:rsidR="00480A1E">
        <w:rPr>
          <w:sz w:val="22"/>
          <w:szCs w:val="22"/>
        </w:rPr>
        <w:t xml:space="preserve">                              </w:t>
      </w:r>
      <w:r w:rsidR="001461B1">
        <w:rPr>
          <w:bCs/>
          <w:sz w:val="22"/>
          <w:szCs w:val="22"/>
        </w:rPr>
        <w:t xml:space="preserve">№ </w:t>
      </w:r>
      <w:bookmarkStart w:id="1" w:name="_GoBack"/>
      <w:bookmarkEnd w:id="1"/>
      <w:r w:rsidR="008D089D">
        <w:rPr>
          <w:bCs/>
          <w:sz w:val="22"/>
          <w:szCs w:val="22"/>
        </w:rPr>
        <w:t>4223</w:t>
      </w:r>
      <w:r w:rsidR="008B0BA9">
        <w:rPr>
          <w:bCs/>
          <w:sz w:val="22"/>
          <w:szCs w:val="22"/>
        </w:rPr>
        <w:t>-</w:t>
      </w:r>
      <w:r w:rsidR="00F80FE2">
        <w:rPr>
          <w:bCs/>
          <w:sz w:val="22"/>
          <w:szCs w:val="22"/>
        </w:rPr>
        <w:t>69</w:t>
      </w:r>
      <w:r w:rsidRPr="004A6F6A">
        <w:rPr>
          <w:bCs/>
          <w:sz w:val="22"/>
          <w:szCs w:val="22"/>
        </w:rPr>
        <w:t>-VII</w:t>
      </w:r>
    </w:p>
    <w:p w:rsidR="00794BFB" w:rsidRPr="004A6F6A" w:rsidRDefault="00794BFB" w:rsidP="00794BFB">
      <w:pPr>
        <w:rPr>
          <w:sz w:val="22"/>
          <w:szCs w:val="22"/>
        </w:rPr>
      </w:pPr>
    </w:p>
    <w:p w:rsidR="002C76A2" w:rsidRDefault="00794BFB" w:rsidP="00F80FE2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 xml:space="preserve">Про </w:t>
      </w:r>
      <w:bookmarkEnd w:id="0"/>
      <w:r w:rsidR="00F80FE2">
        <w:rPr>
          <w:rFonts w:ascii="Times New Roman" w:hAnsi="Times New Roman"/>
          <w:b/>
          <w:sz w:val="22"/>
          <w:szCs w:val="22"/>
          <w:lang w:val="uk-UA"/>
        </w:rPr>
        <w:t>внесення змін</w:t>
      </w:r>
    </w:p>
    <w:p w:rsidR="00F80FE2" w:rsidRDefault="00F80FE2" w:rsidP="00F80FE2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до рішень Бучанської міс</w:t>
      </w:r>
      <w:r w:rsidR="001013D4">
        <w:rPr>
          <w:rFonts w:ascii="Times New Roman" w:hAnsi="Times New Roman"/>
          <w:b/>
          <w:sz w:val="22"/>
          <w:szCs w:val="22"/>
          <w:lang w:val="uk-UA"/>
        </w:rPr>
        <w:t>ь</w:t>
      </w:r>
      <w:r>
        <w:rPr>
          <w:rFonts w:ascii="Times New Roman" w:hAnsi="Times New Roman"/>
          <w:b/>
          <w:sz w:val="22"/>
          <w:szCs w:val="22"/>
          <w:lang w:val="uk-UA"/>
        </w:rPr>
        <w:t>кої ради</w:t>
      </w:r>
    </w:p>
    <w:p w:rsidR="004A6F6A" w:rsidRPr="004A6F6A" w:rsidRDefault="004A6F6A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335691" w:rsidRPr="004A6F6A" w:rsidRDefault="00F80FE2" w:rsidP="002C76A2">
      <w:pPr>
        <w:pStyle w:val="ad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>У відповідності до</w:t>
      </w:r>
      <w:r w:rsidR="00335691" w:rsidRPr="004A6F6A">
        <w:rPr>
          <w:bCs/>
          <w:color w:val="000000"/>
          <w:sz w:val="22"/>
          <w:szCs w:val="22"/>
          <w:lang w:val="uk-UA"/>
        </w:rPr>
        <w:t xml:space="preserve"> ст. 40 Закону України «</w:t>
      </w:r>
      <w:r w:rsidR="00335691" w:rsidRPr="004A6F6A">
        <w:rPr>
          <w:bCs/>
          <w:sz w:val="22"/>
          <w:szCs w:val="22"/>
          <w:lang w:val="uk-UA"/>
        </w:rPr>
        <w:t>Про регулювання містобудівної діяльності», п. 5.5. Порядку сплати пайової участі замовника у розвитку інфра</w:t>
      </w:r>
      <w:r w:rsidR="0089417D">
        <w:rPr>
          <w:bCs/>
          <w:sz w:val="22"/>
          <w:szCs w:val="22"/>
          <w:lang w:val="uk-UA"/>
        </w:rPr>
        <w:t>структури м. Буча» (затвердженого</w:t>
      </w:r>
      <w:r w:rsidR="00335691" w:rsidRPr="004A6F6A">
        <w:rPr>
          <w:bCs/>
          <w:sz w:val="22"/>
          <w:szCs w:val="22"/>
          <w:lang w:val="uk-UA"/>
        </w:rPr>
        <w:t xml:space="preserve"> рішенням Бучанської міської ради №609-23 від 29.03.201</w:t>
      </w:r>
      <w:r>
        <w:rPr>
          <w:bCs/>
          <w:sz w:val="22"/>
          <w:szCs w:val="22"/>
          <w:lang w:val="uk-UA"/>
        </w:rPr>
        <w:t>2</w:t>
      </w:r>
      <w:r w:rsidR="00335691" w:rsidRPr="004A6F6A">
        <w:rPr>
          <w:bCs/>
          <w:sz w:val="22"/>
          <w:szCs w:val="22"/>
          <w:lang w:val="uk-UA"/>
        </w:rPr>
        <w:t xml:space="preserve"> р. зі змінами</w:t>
      </w:r>
      <w:r w:rsidR="0089417D">
        <w:rPr>
          <w:bCs/>
          <w:sz w:val="22"/>
          <w:szCs w:val="22"/>
          <w:lang w:val="uk-UA"/>
        </w:rPr>
        <w:t>)</w:t>
      </w:r>
      <w:r w:rsidR="00335691" w:rsidRPr="004A6F6A">
        <w:rPr>
          <w:bCs/>
          <w:sz w:val="22"/>
          <w:szCs w:val="22"/>
          <w:lang w:val="uk-UA"/>
        </w:rPr>
        <w:t xml:space="preserve">, керуючись Законом України «Про місцеве самоврядування в Україні» </w:t>
      </w:r>
      <w:r w:rsidR="004A6F6A" w:rsidRPr="004A6F6A">
        <w:rPr>
          <w:bCs/>
          <w:sz w:val="22"/>
          <w:szCs w:val="22"/>
          <w:lang w:val="uk-UA"/>
        </w:rPr>
        <w:t>міська рада</w:t>
      </w:r>
      <w:r w:rsidR="002A6A67">
        <w:rPr>
          <w:bCs/>
          <w:sz w:val="22"/>
          <w:szCs w:val="22"/>
          <w:lang w:val="uk-UA"/>
        </w:rPr>
        <w:t xml:space="preserve">, - </w:t>
      </w:r>
    </w:p>
    <w:p w:rsidR="004A6F6A" w:rsidRDefault="004A6F6A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794BFB" w:rsidRPr="004A6F6A" w:rsidRDefault="00794BFB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 w:rsidRPr="004A6F6A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4A6F6A">
        <w:rPr>
          <w:rFonts w:ascii="Times New Roman" w:hAnsi="Times New Roman"/>
          <w:b/>
          <w:sz w:val="22"/>
          <w:szCs w:val="22"/>
          <w:lang w:val="uk-UA"/>
        </w:rPr>
        <w:tab/>
      </w:r>
      <w:r w:rsidRPr="004A6F6A">
        <w:rPr>
          <w:rStyle w:val="33"/>
          <w:rFonts w:ascii="Times New Roman" w:hAnsi="Times New Roman"/>
          <w:sz w:val="22"/>
          <w:szCs w:val="22"/>
          <w:lang w:val="uk-UA"/>
        </w:rPr>
        <w:tab/>
      </w:r>
    </w:p>
    <w:p w:rsidR="00BB36CF" w:rsidRDefault="00F80FE2" w:rsidP="0004038B">
      <w:pPr>
        <w:pStyle w:val="a8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>Внести зміни до рішень Бучанської міської ради</w:t>
      </w:r>
      <w:r w:rsidR="00BB36CF">
        <w:rPr>
          <w:sz w:val="22"/>
          <w:szCs w:val="22"/>
        </w:rPr>
        <w:t>:</w:t>
      </w:r>
    </w:p>
    <w:p w:rsidR="00F80FE2" w:rsidRDefault="00F80FE2" w:rsidP="00077067">
      <w:pPr>
        <w:pStyle w:val="a8"/>
        <w:numPr>
          <w:ilvl w:val="0"/>
          <w:numId w:val="7"/>
        </w:numPr>
        <w:tabs>
          <w:tab w:val="left" w:pos="950"/>
          <w:tab w:val="left" w:pos="8442"/>
        </w:tabs>
        <w:spacing w:after="509"/>
        <w:ind w:left="0"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№ 2051-40-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від 31.05.18 «Про зменшенн</w:t>
      </w:r>
      <w:r w:rsidR="00BB36CF">
        <w:rPr>
          <w:sz w:val="22"/>
          <w:szCs w:val="22"/>
        </w:rPr>
        <w:t>я розміру пайової участі у розвиток інфраструктури м. Буча ПАТ Меліоратор», а  саме  п. 2 даного рішення викласти в наступній редакції: «Прийняти до комунальної власності територіальної громади м. Буча вартість та результат виконаних робіт у зв’язку з будівництвом зовнішніх мереж водопроводу в м. Буча Київської області і передати понесені витрати в сумі 1 479 508 грн. 36 копійок (один мільйон чотириста сімдесят дев’ять тисяч п’ятсот вісім) грн. 36 коп. на баланс КП «Бучабудзамовник» та в подальшому передати результат виконаних робіт на обслуговування КП «Ірпіньводоканал».</w:t>
      </w:r>
    </w:p>
    <w:p w:rsidR="00CB35FE" w:rsidRDefault="00BB36CF" w:rsidP="00077067">
      <w:pPr>
        <w:pStyle w:val="a8"/>
        <w:numPr>
          <w:ilvl w:val="0"/>
          <w:numId w:val="7"/>
        </w:numPr>
        <w:tabs>
          <w:tab w:val="left" w:pos="950"/>
          <w:tab w:val="left" w:pos="8442"/>
        </w:tabs>
        <w:spacing w:after="509"/>
        <w:ind w:left="0"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>№ 3182-55-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від 28.03.19 «Про зменшення розміру пайової участі у розвиток інфраструктури м. Буча ТОВ «Буча Міськбуд», а саме п. </w:t>
      </w:r>
      <w:r w:rsidR="00CB35FE">
        <w:rPr>
          <w:sz w:val="22"/>
          <w:szCs w:val="22"/>
        </w:rPr>
        <w:t>3</w:t>
      </w:r>
      <w:r>
        <w:rPr>
          <w:sz w:val="22"/>
          <w:szCs w:val="22"/>
        </w:rPr>
        <w:t xml:space="preserve"> даного рішення викласти в наступній редакції: </w:t>
      </w:r>
      <w:r w:rsidR="00CB35FE">
        <w:rPr>
          <w:sz w:val="22"/>
          <w:szCs w:val="22"/>
        </w:rPr>
        <w:t>«Прийняти до комунальної власності територіальної громади м. Буча вартість та результат виконаних робіт, пов’язаних із проведенням реконструкції насосної станції другого підйому по вул. Пушкінська в м. Буча і передати понесені витрати в сумі 784 115, 22 грн. (сімсот вісімдесят чотири тисячі сто п'ятнадцять) грн. 22 коп. на баланс КП «Бучабудзамовник» та в подальшому передати результат виконаних робіт на обслуговування КП «Ірпіньводоканал».</w:t>
      </w:r>
    </w:p>
    <w:p w:rsidR="009F2D81" w:rsidRDefault="00CB35FE" w:rsidP="00077067">
      <w:pPr>
        <w:pStyle w:val="a8"/>
        <w:numPr>
          <w:ilvl w:val="0"/>
          <w:numId w:val="7"/>
        </w:numPr>
        <w:tabs>
          <w:tab w:val="left" w:pos="950"/>
          <w:tab w:val="left" w:pos="8442"/>
        </w:tabs>
        <w:spacing w:after="509"/>
        <w:ind w:left="0"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>№ 1914-39-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від 12.04.18 «Про зменшення розміру пайової участі у розвиток інфраструктури м. Буча АТ «Південтеплоенергомонтаж», а саме п. 2 даного рішення </w:t>
      </w:r>
      <w:r w:rsidR="009F2D81">
        <w:rPr>
          <w:sz w:val="22"/>
          <w:szCs w:val="22"/>
        </w:rPr>
        <w:t>викласти в наступній редакції: «Прийняти до комунальної власності територіальної громади м. Буча вартість та результат виконаних робіт, по будівництву та реконструкції каналізаційного колектору з відновленням асфальтного покриття в м. Буча і передати понесені витрати в сумі 1 447 189 грн. 08 коп. (один мільйон чотириста сорок сім тисяч сто вісімдесят дев’ять) грн. 08 коп. на баланс КП «Бучабудзамовник» та в подальшому передати результат виконаних робіт на обслуговування КП «Ірпіньводоканал».</w:t>
      </w:r>
    </w:p>
    <w:p w:rsidR="00BB36CF" w:rsidRDefault="00687A9A" w:rsidP="00077067">
      <w:pPr>
        <w:pStyle w:val="a8"/>
        <w:numPr>
          <w:ilvl w:val="0"/>
          <w:numId w:val="7"/>
        </w:numPr>
        <w:tabs>
          <w:tab w:val="left" w:pos="950"/>
          <w:tab w:val="left" w:pos="8442"/>
        </w:tabs>
        <w:spacing w:after="509"/>
        <w:ind w:left="0"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>№ 3934-65-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від 09.09.19 «Про зменшення розміру пайової участі у розвиток інфраструктури м. Буча ТОВ «Буча Міськбуд», а саме п. 3 даного рішення викласти в наступній редакції: «Прийняти до комунальної власності територіальної громади м. Буча вартість та результат виконаних робіт, пов’язаних із проведенням реконструкції</w:t>
      </w:r>
      <w:r w:rsidR="002920C8">
        <w:rPr>
          <w:sz w:val="22"/>
          <w:szCs w:val="22"/>
        </w:rPr>
        <w:t xml:space="preserve"> свердловини № 24 з енергозабезпеченням в м. Буча Київської області і передати понесені витрати в сумі 497 080, 47 грн. (чотириста дев’яносто сім тисяч вісімдесят) грн. 47 коп. на баланс КП «Бучабудзамовник» та в подальшому передати результат виконаних робіт на обслуговування КП «Ірпіньводоканал».</w:t>
      </w:r>
    </w:p>
    <w:p w:rsidR="002E78AA" w:rsidRPr="002920C8" w:rsidRDefault="002E78AA" w:rsidP="00077067">
      <w:pPr>
        <w:pStyle w:val="a8"/>
        <w:tabs>
          <w:tab w:val="left" w:pos="950"/>
          <w:tab w:val="left" w:pos="8442"/>
        </w:tabs>
        <w:spacing w:after="509"/>
        <w:ind w:left="0" w:right="20" w:firstLine="697"/>
        <w:jc w:val="both"/>
        <w:rPr>
          <w:sz w:val="22"/>
          <w:szCs w:val="22"/>
        </w:rPr>
      </w:pPr>
      <w:r>
        <w:rPr>
          <w:sz w:val="22"/>
          <w:szCs w:val="22"/>
        </w:rPr>
        <w:t>В іншій частині вказані рішення залишити без змін.</w:t>
      </w:r>
    </w:p>
    <w:p w:rsidR="00222E02" w:rsidRPr="004A6F6A" w:rsidRDefault="001A7F8A" w:rsidP="0004038B">
      <w:pPr>
        <w:pStyle w:val="a8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697"/>
        <w:jc w:val="both"/>
        <w:rPr>
          <w:sz w:val="22"/>
          <w:szCs w:val="22"/>
        </w:rPr>
      </w:pPr>
      <w:r w:rsidRPr="004A6F6A">
        <w:rPr>
          <w:sz w:val="22"/>
          <w:szCs w:val="22"/>
        </w:rPr>
        <w:t>Контроль за виконанням даного рішення покласти</w:t>
      </w:r>
      <w:r w:rsidR="0078471D" w:rsidRPr="004A6F6A">
        <w:rPr>
          <w:sz w:val="22"/>
          <w:szCs w:val="22"/>
        </w:rPr>
        <w:t xml:space="preserve"> на комісію з питань соціально-</w:t>
      </w:r>
      <w:r w:rsidRPr="004A6F6A">
        <w:rPr>
          <w:sz w:val="22"/>
          <w:szCs w:val="22"/>
        </w:rPr>
        <w:t>економічного розвитку, підприємництва, житлово-комунального господарства, бюджету, фінансів та інвестування.</w:t>
      </w:r>
    </w:p>
    <w:p w:rsidR="00C52E93" w:rsidRPr="00077067" w:rsidRDefault="00222E02" w:rsidP="00077067">
      <w:pPr>
        <w:tabs>
          <w:tab w:val="left" w:pos="950"/>
          <w:tab w:val="left" w:pos="8442"/>
        </w:tabs>
        <w:spacing w:after="509"/>
        <w:ind w:right="20"/>
        <w:jc w:val="both"/>
        <w:rPr>
          <w:sz w:val="22"/>
          <w:szCs w:val="22"/>
        </w:rPr>
      </w:pPr>
      <w:r w:rsidRPr="00077067">
        <w:rPr>
          <w:b/>
          <w:sz w:val="22"/>
          <w:szCs w:val="22"/>
        </w:rPr>
        <w:t xml:space="preserve">Міський голова                                                      </w:t>
      </w:r>
      <w:r w:rsidR="00077067">
        <w:rPr>
          <w:b/>
          <w:sz w:val="22"/>
          <w:szCs w:val="22"/>
        </w:rPr>
        <w:t xml:space="preserve">                                                   </w:t>
      </w:r>
      <w:r w:rsidR="00794BFB" w:rsidRPr="00077067">
        <w:rPr>
          <w:b/>
          <w:sz w:val="22"/>
          <w:szCs w:val="22"/>
        </w:rPr>
        <w:t>А.П.Федорук</w:t>
      </w:r>
    </w:p>
    <w:sectPr w:rsidR="00C52E93" w:rsidRPr="0007706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38" w:rsidRDefault="00380538">
      <w:r>
        <w:separator/>
      </w:r>
    </w:p>
  </w:endnote>
  <w:endnote w:type="continuationSeparator" w:id="0">
    <w:p w:rsidR="00380538" w:rsidRDefault="0038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38" w:rsidRDefault="00380538">
      <w:r>
        <w:separator/>
      </w:r>
    </w:p>
  </w:footnote>
  <w:footnote w:type="continuationSeparator" w:id="0">
    <w:p w:rsidR="00380538" w:rsidRDefault="00380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4BB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AE7797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457F4B8F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5D611735"/>
    <w:multiLevelType w:val="hybridMultilevel"/>
    <w:tmpl w:val="8B7C9DEC"/>
    <w:lvl w:ilvl="0" w:tplc="CA6653CE"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6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155B0"/>
    <w:rsid w:val="0003305D"/>
    <w:rsid w:val="0004038B"/>
    <w:rsid w:val="00051C8A"/>
    <w:rsid w:val="00077067"/>
    <w:rsid w:val="00081D02"/>
    <w:rsid w:val="00092FA6"/>
    <w:rsid w:val="000A726D"/>
    <w:rsid w:val="000C68A0"/>
    <w:rsid w:val="000D30D1"/>
    <w:rsid w:val="000D4A69"/>
    <w:rsid w:val="000D57BE"/>
    <w:rsid w:val="000D638D"/>
    <w:rsid w:val="000D7583"/>
    <w:rsid w:val="001013D4"/>
    <w:rsid w:val="0010406D"/>
    <w:rsid w:val="0011632F"/>
    <w:rsid w:val="001461B1"/>
    <w:rsid w:val="00185823"/>
    <w:rsid w:val="00185CDD"/>
    <w:rsid w:val="001A1B08"/>
    <w:rsid w:val="001A7F8A"/>
    <w:rsid w:val="001D06D0"/>
    <w:rsid w:val="001E1C21"/>
    <w:rsid w:val="00222E02"/>
    <w:rsid w:val="002321FC"/>
    <w:rsid w:val="00257A6B"/>
    <w:rsid w:val="00257B68"/>
    <w:rsid w:val="002752F1"/>
    <w:rsid w:val="002920C8"/>
    <w:rsid w:val="002A6A67"/>
    <w:rsid w:val="002A7C27"/>
    <w:rsid w:val="002C2214"/>
    <w:rsid w:val="002C76A2"/>
    <w:rsid w:val="002E78AA"/>
    <w:rsid w:val="002F31AC"/>
    <w:rsid w:val="00326131"/>
    <w:rsid w:val="003352E7"/>
    <w:rsid w:val="00335691"/>
    <w:rsid w:val="003408BE"/>
    <w:rsid w:val="00345445"/>
    <w:rsid w:val="00380538"/>
    <w:rsid w:val="003944A5"/>
    <w:rsid w:val="003B2DD5"/>
    <w:rsid w:val="003D7176"/>
    <w:rsid w:val="004075E3"/>
    <w:rsid w:val="00480A1E"/>
    <w:rsid w:val="00492A67"/>
    <w:rsid w:val="004963A0"/>
    <w:rsid w:val="004A6F6A"/>
    <w:rsid w:val="00504049"/>
    <w:rsid w:val="00512D10"/>
    <w:rsid w:val="00517F94"/>
    <w:rsid w:val="0054335D"/>
    <w:rsid w:val="0054497B"/>
    <w:rsid w:val="0055423A"/>
    <w:rsid w:val="00590BF6"/>
    <w:rsid w:val="005A692B"/>
    <w:rsid w:val="005B0859"/>
    <w:rsid w:val="005D7264"/>
    <w:rsid w:val="006157C9"/>
    <w:rsid w:val="00616327"/>
    <w:rsid w:val="00632793"/>
    <w:rsid w:val="00656D33"/>
    <w:rsid w:val="00687A9A"/>
    <w:rsid w:val="006A09D3"/>
    <w:rsid w:val="006B1BC4"/>
    <w:rsid w:val="006D4781"/>
    <w:rsid w:val="0071647D"/>
    <w:rsid w:val="00716CC0"/>
    <w:rsid w:val="00724A79"/>
    <w:rsid w:val="007300CB"/>
    <w:rsid w:val="00744B1C"/>
    <w:rsid w:val="007467DF"/>
    <w:rsid w:val="00752294"/>
    <w:rsid w:val="00762B2F"/>
    <w:rsid w:val="007722FE"/>
    <w:rsid w:val="0078471D"/>
    <w:rsid w:val="00794BFB"/>
    <w:rsid w:val="007A4264"/>
    <w:rsid w:val="007D065D"/>
    <w:rsid w:val="007F2A61"/>
    <w:rsid w:val="00820A17"/>
    <w:rsid w:val="00820A58"/>
    <w:rsid w:val="00835753"/>
    <w:rsid w:val="00846002"/>
    <w:rsid w:val="0085190D"/>
    <w:rsid w:val="0089417D"/>
    <w:rsid w:val="008B0BA9"/>
    <w:rsid w:val="008B203B"/>
    <w:rsid w:val="008C1FD3"/>
    <w:rsid w:val="008D089D"/>
    <w:rsid w:val="009065F9"/>
    <w:rsid w:val="0090724B"/>
    <w:rsid w:val="00907370"/>
    <w:rsid w:val="0091690B"/>
    <w:rsid w:val="00951A8D"/>
    <w:rsid w:val="0096314C"/>
    <w:rsid w:val="0097795F"/>
    <w:rsid w:val="009B2016"/>
    <w:rsid w:val="009F2D81"/>
    <w:rsid w:val="009F691B"/>
    <w:rsid w:val="00A06319"/>
    <w:rsid w:val="00A45F16"/>
    <w:rsid w:val="00AF491F"/>
    <w:rsid w:val="00B06703"/>
    <w:rsid w:val="00B31EBB"/>
    <w:rsid w:val="00B81B53"/>
    <w:rsid w:val="00BB36CF"/>
    <w:rsid w:val="00BF3FE3"/>
    <w:rsid w:val="00C4537E"/>
    <w:rsid w:val="00C52E93"/>
    <w:rsid w:val="00C92DA9"/>
    <w:rsid w:val="00CB35FE"/>
    <w:rsid w:val="00CC0D34"/>
    <w:rsid w:val="00CE787C"/>
    <w:rsid w:val="00D258EA"/>
    <w:rsid w:val="00D34C67"/>
    <w:rsid w:val="00D44C18"/>
    <w:rsid w:val="00D57251"/>
    <w:rsid w:val="00D812BE"/>
    <w:rsid w:val="00DD5575"/>
    <w:rsid w:val="00DE2153"/>
    <w:rsid w:val="00E5759A"/>
    <w:rsid w:val="00E70580"/>
    <w:rsid w:val="00E821F8"/>
    <w:rsid w:val="00E92EDA"/>
    <w:rsid w:val="00EA0B81"/>
    <w:rsid w:val="00EA631D"/>
    <w:rsid w:val="00EB7D3B"/>
    <w:rsid w:val="00EC1C2C"/>
    <w:rsid w:val="00F37AAC"/>
    <w:rsid w:val="00F80FE2"/>
    <w:rsid w:val="00FA6EE2"/>
    <w:rsid w:val="00FC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3830"/>
  <w15:docId w15:val="{C87D424E-CDD6-4C7D-BA2D-181EF2DF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semiHidden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ru-RU" w:eastAsia="en-US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Operator</cp:lastModifiedBy>
  <cp:revision>2</cp:revision>
  <cp:lastPrinted>2019-12-03T08:39:00Z</cp:lastPrinted>
  <dcterms:created xsi:type="dcterms:W3CDTF">2019-12-11T08:57:00Z</dcterms:created>
  <dcterms:modified xsi:type="dcterms:W3CDTF">2019-12-11T08:57:00Z</dcterms:modified>
</cp:coreProperties>
</file>